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"/>
          <w:szCs w:val="2"/>
        </w:rPr>
        <w:id w:val="89512093"/>
        <w:lock w:val="sdtContentLocked"/>
        <w:group/>
      </w:sdtPr>
      <w:sdtEndPr/>
      <w:sdtContent>
        <w:sdt>
          <w:sdtPr>
            <w:alias w:val="Post Title"/>
            <w:id w:val="89512082"/>
            <w:placeholder>
              <w:docPart w:val="89512082"/>
            </w:placeholder>
            <w:showingPlcHdr/>
            <w:dataBinding w:xpath="/ns0:BlogPostInfo/ns0:PostTitle" w:storeItemID="{5F329CAD-B019-4FA6-9FEF-74898909AD20}"/>
            <w:text/>
          </w:sdtPr>
          <w:sdtEndPr/>
          <w:sdtContent>
            <w:p w:rsidR="00243E71" w:rsidRDefault="00481E24">
              <w:pPr>
                <w:pStyle w:val="Publishwithline"/>
              </w:pPr>
              <w:r w:rsidRPr="001E247A">
                <w:rPr>
                  <w:rStyle w:val="PlaceholderText"/>
                </w:rPr>
                <w:t>[Enter Post Title Here]</w:t>
              </w:r>
            </w:p>
          </w:sdtContent>
        </w:sdt>
        <w:p w:rsidR="00243E71" w:rsidRDefault="00243E71">
          <w:pPr>
            <w:pStyle w:val="underline"/>
          </w:pPr>
        </w:p>
        <w:p w:rsidR="00243E71" w:rsidRDefault="00481E24">
          <w:pPr>
            <w:pStyle w:val="PadderBetweenControlandBody"/>
          </w:pPr>
        </w:p>
      </w:sdtContent>
    </w:sdt>
    <w:p w:rsidR="008978A1" w:rsidRPr="00241016" w:rsidRDefault="008978A1" w:rsidP="00241016">
      <w:pPr>
        <w:jc w:val="center"/>
        <w:rPr>
          <w:b/>
          <w:color w:val="000000" w:themeColor="text1"/>
          <w:sz w:val="32"/>
          <w:szCs w:val="32"/>
          <w:lang w:val="en-US"/>
        </w:rPr>
      </w:pPr>
      <w:bookmarkStart w:id="0" w:name="_GoBack"/>
      <w:bookmarkEnd w:id="0"/>
      <w:r w:rsidRPr="00241016">
        <w:rPr>
          <w:b/>
          <w:color w:val="000000" w:themeColor="text1"/>
          <w:sz w:val="32"/>
          <w:szCs w:val="32"/>
          <w:lang w:val="en-US"/>
        </w:rPr>
        <w:t>Introduction to Computers</w:t>
      </w:r>
    </w:p>
    <w:p w:rsidR="008978A1" w:rsidRPr="00241016" w:rsidRDefault="008978A1" w:rsidP="00241016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241016">
        <w:rPr>
          <w:rFonts w:ascii="Arial" w:hAnsi="Arial" w:cs="Arial"/>
          <w:color w:val="000000" w:themeColor="text1"/>
          <w:sz w:val="21"/>
          <w:szCs w:val="21"/>
        </w:rPr>
        <w:t>A </w:t>
      </w:r>
      <w:r w:rsidRPr="00241016">
        <w:rPr>
          <w:rFonts w:ascii="Arial" w:hAnsi="Arial" w:cs="Arial"/>
          <w:b/>
          <w:bCs/>
          <w:color w:val="000000" w:themeColor="text1"/>
          <w:sz w:val="21"/>
          <w:szCs w:val="21"/>
        </w:rPr>
        <w:t>computer</w:t>
      </w:r>
      <w:r w:rsidRPr="00241016">
        <w:rPr>
          <w:rFonts w:ascii="Arial" w:hAnsi="Arial" w:cs="Arial"/>
          <w:color w:val="000000" w:themeColor="text1"/>
          <w:sz w:val="21"/>
          <w:szCs w:val="21"/>
        </w:rPr>
        <w:t xml:space="preserve"> is a machine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that can be instructed to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 xml:space="preserve">carry  </w:t>
      </w:r>
      <w:r w:rsidRPr="00241016">
        <w:rPr>
          <w:rFonts w:ascii="Arial" w:hAnsi="Arial" w:cs="Arial"/>
          <w:color w:val="000000" w:themeColor="text1"/>
          <w:sz w:val="21"/>
          <w:szCs w:val="21"/>
        </w:rPr>
        <w:t>out</w:t>
      </w:r>
      <w:proofErr w:type="gramEnd"/>
      <w:r w:rsidRPr="00241016">
        <w:rPr>
          <w:rFonts w:ascii="Arial" w:hAnsi="Arial" w:cs="Arial"/>
          <w:color w:val="000000" w:themeColor="text1"/>
          <w:sz w:val="21"/>
          <w:szCs w:val="21"/>
        </w:rPr>
        <w:t> </w:t>
      </w:r>
      <w:hyperlink r:id="rId5" w:tooltip="Sequence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sequences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of </w:t>
      </w:r>
      <w:hyperlink r:id="rId6" w:tooltip="Arithmetic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arithmetic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or </w:t>
      </w:r>
      <w:hyperlink r:id="rId7" w:tooltip="Boolean algebra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logical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operations automatically via </w:t>
      </w:r>
      <w:hyperlink r:id="rId8" w:tooltip="Computer programming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computer programming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. Modern computers have the ability to follow generalized sets of operations, called </w:t>
      </w:r>
      <w:hyperlink r:id="rId9" w:tooltip="Computer program" w:history="1">
        <w:r w:rsidRPr="00241016">
          <w:rPr>
            <w:rStyle w:val="Hyperlink"/>
            <w:rFonts w:ascii="Arial" w:hAnsi="Arial" w:cs="Arial"/>
            <w:i/>
            <w:iCs/>
            <w:color w:val="000000" w:themeColor="text1"/>
            <w:sz w:val="21"/>
            <w:szCs w:val="21"/>
            <w:u w:val="none"/>
          </w:rPr>
          <w:t>programs</w:t>
        </w:r>
      </w:hyperlink>
      <w:r w:rsidRPr="00241016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241016">
        <w:rPr>
          <w:rFonts w:ascii="Arial" w:hAnsi="Arial" w:cs="Arial"/>
          <w:color w:val="000000" w:themeColor="text1"/>
          <w:sz w:val="21"/>
          <w:szCs w:val="21"/>
        </w:rPr>
        <w:t> These programs enable computers to perform an extremely wide range of tasks. A "complete" computer including the </w:t>
      </w:r>
      <w:hyperlink r:id="rId10" w:tooltip="Computer hardware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hardware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, the </w:t>
      </w:r>
      <w:hyperlink r:id="rId11" w:tooltip="Operating system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operating system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(main </w:t>
      </w:r>
      <w:hyperlink r:id="rId12" w:tooltip="Software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software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), and </w:t>
      </w:r>
      <w:hyperlink r:id="rId13" w:tooltip="Peripheral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peripheral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equipment required and used for "full" operation can be referred to as a </w:t>
      </w:r>
      <w:r w:rsidRPr="00241016">
        <w:rPr>
          <w:rFonts w:ascii="Arial" w:hAnsi="Arial" w:cs="Arial"/>
          <w:b/>
          <w:bCs/>
          <w:color w:val="000000" w:themeColor="text1"/>
          <w:sz w:val="21"/>
          <w:szCs w:val="21"/>
        </w:rPr>
        <w:t>computer system</w:t>
      </w:r>
      <w:r w:rsidRPr="00241016">
        <w:rPr>
          <w:rFonts w:ascii="Arial" w:hAnsi="Arial" w:cs="Arial"/>
          <w:color w:val="000000" w:themeColor="text1"/>
          <w:sz w:val="21"/>
          <w:szCs w:val="21"/>
        </w:rPr>
        <w:t>. This term may as well be used for a group of computers that are connected and work together, in particular a </w:t>
      </w:r>
      <w:hyperlink r:id="rId14" w:tooltip="Computer network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computer network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or </w:t>
      </w:r>
      <w:hyperlink r:id="rId15" w:tooltip="Computer cluster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computer cluster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8978A1" w:rsidRPr="00241016" w:rsidRDefault="008978A1" w:rsidP="00241016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241016">
        <w:rPr>
          <w:rFonts w:ascii="Arial" w:hAnsi="Arial" w:cs="Arial"/>
          <w:color w:val="000000" w:themeColor="text1"/>
          <w:sz w:val="21"/>
          <w:szCs w:val="21"/>
        </w:rPr>
        <w:t>Computers are used as </w:t>
      </w:r>
      <w:hyperlink r:id="rId16" w:tooltip="Control system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control systems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for a wide variety of </w:t>
      </w:r>
      <w:hyperlink r:id="rId17" w:tooltip="Programmable logic controller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industrial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and </w:t>
      </w:r>
      <w:hyperlink r:id="rId18" w:tooltip="Consumer electronics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consumer devices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. This includes simple special purpose devices like </w:t>
      </w:r>
      <w:hyperlink r:id="rId19" w:tooltip="Microwave oven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microwave ovens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and </w:t>
      </w:r>
      <w:hyperlink r:id="rId20" w:tooltip="Remote control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remote controls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, factory devices such as </w:t>
      </w:r>
      <w:hyperlink r:id="rId21" w:tooltip="Industrial robot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industrial robots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and </w:t>
      </w:r>
      <w:hyperlink r:id="rId22" w:tooltip="Computer-aided design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computer-aided design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, and also general purpose devices like </w:t>
      </w:r>
      <w:hyperlink r:id="rId23" w:tooltip="Personal computer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personal computers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and </w:t>
      </w:r>
      <w:hyperlink r:id="rId24" w:tooltip="Mobile device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mobile devices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such as </w:t>
      </w:r>
      <w:hyperlink r:id="rId25" w:tooltip="Smartphone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smartphones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. The </w:t>
      </w:r>
      <w:hyperlink r:id="rId26" w:tooltip="Internet" w:history="1">
        <w:r w:rsidRPr="00241016">
          <w:rPr>
            <w:rStyle w:val="Hyperlink"/>
            <w:rFonts w:ascii="Arial" w:hAnsi="Arial" w:cs="Arial"/>
            <w:color w:val="000000" w:themeColor="text1"/>
            <w:sz w:val="21"/>
            <w:szCs w:val="21"/>
            <w:u w:val="none"/>
          </w:rPr>
          <w:t>Internet</w:t>
        </w:r>
      </w:hyperlink>
      <w:r w:rsidRPr="00241016">
        <w:rPr>
          <w:rFonts w:ascii="Arial" w:hAnsi="Arial" w:cs="Arial"/>
          <w:color w:val="000000" w:themeColor="text1"/>
          <w:sz w:val="21"/>
          <w:szCs w:val="21"/>
        </w:rPr>
        <w:t> is run on computers and it connects hundreds of millions of other computers and their users.</w:t>
      </w:r>
    </w:p>
    <w:p w:rsidR="008978A1" w:rsidRPr="00241016" w:rsidRDefault="008978A1" w:rsidP="00241016">
      <w:pPr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4314825" cy="4381500"/>
            <wp:effectExtent l="0" t="0" r="9525" b="0"/>
            <wp:docPr id="1" name="Picture 1" descr="Image result for computers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omputers wikipedi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8A1" w:rsidRPr="0024101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log" w:val="1"/>
  </w:docVars>
  <w:rsids>
    <w:rsidRoot w:val="008978A1"/>
    <w:rsid w:val="00243E71"/>
    <w:rsid w:val="00481E24"/>
    <w:rsid w:val="00693534"/>
    <w:rsid w:val="0089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F866A1-F74C-40B8-ACE9-BD07958D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CA" w:eastAsia="en-C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uiPriority w:val="5"/>
    <w:qFormat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23E4F" w:themeColor="text2" w:themeShade="BF"/>
      <w:sz w:val="30"/>
      <w:szCs w:val="36"/>
    </w:rPr>
  </w:style>
  <w:style w:type="paragraph" w:styleId="Heading2">
    <w:name w:val="heading 2"/>
    <w:basedOn w:val="Normal"/>
    <w:next w:val="Normal"/>
    <w:uiPriority w:val="6"/>
    <w:qFormat/>
    <w:p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23E4F" w:themeColor="text2" w:themeShade="BF"/>
      <w:sz w:val="26"/>
      <w:szCs w:val="32"/>
    </w:rPr>
  </w:style>
  <w:style w:type="paragraph" w:styleId="Heading3">
    <w:name w:val="heading 3"/>
    <w:basedOn w:val="Normal"/>
    <w:next w:val="Normal"/>
    <w:uiPriority w:val="7"/>
    <w:qFormat/>
    <w:p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23E4F" w:themeColor="text2" w:themeShade="BF"/>
      <w:szCs w:val="28"/>
    </w:rPr>
  </w:style>
  <w:style w:type="paragraph" w:styleId="Heading4">
    <w:name w:val="heading 4"/>
    <w:basedOn w:val="Normal"/>
    <w:next w:val="Normal"/>
    <w:uiPriority w:val="8"/>
    <w:qFormat/>
    <w:pPr>
      <w:spacing w:before="200" w:after="0"/>
      <w:outlineLvl w:val="3"/>
    </w:pPr>
    <w:rPr>
      <w:rFonts w:asciiTheme="majorHAnsi" w:eastAsiaTheme="majorEastAsia" w:hAnsiTheme="majorHAnsi" w:cstheme="majorBidi"/>
      <w:color w:val="323E4F" w:themeColor="text2" w:themeShade="BF"/>
      <w:szCs w:val="28"/>
    </w:rPr>
  </w:style>
  <w:style w:type="paragraph" w:styleId="Heading5">
    <w:name w:val="heading 5"/>
    <w:basedOn w:val="Normal"/>
    <w:next w:val="Normal"/>
    <w:uiPriority w:val="9"/>
    <w:qFormat/>
    <w:p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323E4F" w:themeColor="text2" w:themeShade="BF"/>
      <w:szCs w:val="28"/>
    </w:rPr>
  </w:style>
  <w:style w:type="paragraph" w:styleId="Heading6">
    <w:name w:val="heading 6"/>
    <w:basedOn w:val="Normal"/>
    <w:next w:val="Normal"/>
    <w:uiPriority w:val="10"/>
    <w:qFormat/>
    <w:pPr>
      <w:spacing w:before="200" w:after="0"/>
      <w:outlineLvl w:val="5"/>
    </w:pPr>
    <w:rPr>
      <w:rFonts w:asciiTheme="majorHAnsi" w:eastAsiaTheme="majorEastAsia" w:hAnsiTheme="majorHAnsi" w:cstheme="majorBidi"/>
      <w:b/>
      <w:bCs/>
      <w:color w:val="323E4F" w:themeColor="text2" w:themeShade="BF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shwithline">
    <w:name w:val="Publish with line"/>
    <w:semiHidden/>
    <w:qFormat/>
    <w:pPr>
      <w:spacing w:after="0"/>
    </w:pPr>
    <w:rPr>
      <w:rFonts w:asciiTheme="majorHAnsi" w:eastAsiaTheme="majorEastAsia" w:hAnsiTheme="majorHAnsi" w:cstheme="majorBidi"/>
      <w:b/>
      <w:bCs/>
      <w:color w:val="262626"/>
      <w:sz w:val="32"/>
      <w:szCs w:val="38"/>
    </w:rPr>
  </w:style>
  <w:style w:type="paragraph" w:customStyle="1" w:styleId="PublishStatus">
    <w:name w:val="Publish Status"/>
    <w:basedOn w:val="Normal"/>
    <w:semiHidden/>
    <w:pPr>
      <w:pBdr>
        <w:top w:val="single" w:sz="8" w:space="1" w:color="E1E1E1"/>
        <w:left w:val="single" w:sz="8" w:space="2" w:color="F0F0F0"/>
        <w:bottom w:val="single" w:sz="8" w:space="1" w:color="E1E1E1"/>
        <w:right w:val="single" w:sz="8" w:space="2" w:color="F0F0F0"/>
      </w:pBdr>
      <w:shd w:val="clear" w:color="auto" w:fill="F0F0F0"/>
      <w:spacing w:before="100" w:after="100"/>
    </w:pPr>
    <w:rPr>
      <w:rFonts w:ascii="Segoe UI" w:hAnsi="Segoe UI"/>
      <w:color w:val="444444"/>
      <w:sz w:val="18"/>
      <w:szCs w:val="26"/>
    </w:rPr>
  </w:style>
  <w:style w:type="paragraph" w:customStyle="1" w:styleId="PublishStatusAccessible">
    <w:name w:val="PublishStatus_Accessible"/>
    <w:basedOn w:val="Normal"/>
    <w:semiHidden/>
    <w:pPr>
      <w:pBdr>
        <w:top w:val="single" w:sz="4" w:space="1" w:color="444444"/>
        <w:left w:val="single" w:sz="4" w:space="4" w:color="444444"/>
        <w:bottom w:val="single" w:sz="4" w:space="1" w:color="444444"/>
        <w:right w:val="single" w:sz="4" w:space="4" w:color="444444"/>
      </w:pBdr>
      <w:spacing w:before="100" w:after="100"/>
    </w:pPr>
    <w:rPr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ccount">
    <w:name w:val="Account"/>
    <w:semiHidden/>
    <w:pPr>
      <w:tabs>
        <w:tab w:val="left" w:pos="72"/>
        <w:tab w:val="left" w:pos="1267"/>
      </w:tabs>
      <w:spacing w:after="0"/>
    </w:pPr>
    <w:rPr>
      <w:rFonts w:ascii="Segoe UI" w:eastAsia="Segoe UI" w:hAnsi="Segoe UI" w:cs="Segoe UI"/>
      <w:color w:val="666666"/>
      <w:sz w:val="18"/>
      <w:szCs w:val="24"/>
    </w:rPr>
  </w:style>
  <w:style w:type="paragraph" w:customStyle="1" w:styleId="Categories">
    <w:name w:val="Categories"/>
    <w:basedOn w:val="Account"/>
    <w:semiHidden/>
  </w:style>
  <w:style w:type="paragraph" w:styleId="ListParagraph">
    <w:name w:val="List Paragraph"/>
    <w:basedOn w:val="Normal"/>
    <w:uiPriority w:val="34"/>
    <w:semiHidden/>
    <w:qFormat/>
    <w:rsid w:val="0059004B"/>
    <w:pPr>
      <w:ind w:left="720"/>
      <w:contextualSpacing/>
    </w:pPr>
  </w:style>
  <w:style w:type="paragraph" w:customStyle="1" w:styleId="PadderBetweenTitleandProperties">
    <w:name w:val="Padder Between Title and Properties"/>
    <w:basedOn w:val="Normal"/>
    <w:semiHidden/>
    <w:pPr>
      <w:spacing w:after="20"/>
    </w:pPr>
    <w:rPr>
      <w:sz w:val="2"/>
      <w:szCs w:val="2"/>
    </w:rPr>
  </w:style>
  <w:style w:type="paragraph" w:customStyle="1" w:styleId="PadderBetweenControlandBody">
    <w:name w:val="Padder Between Control and Body"/>
    <w:basedOn w:val="Normal"/>
    <w:next w:val="Normal"/>
    <w:semiHidden/>
    <w:pPr>
      <w:spacing w:after="120"/>
    </w:pPr>
    <w:rPr>
      <w:sz w:val="2"/>
      <w:szCs w:val="2"/>
    </w:rPr>
  </w:style>
  <w:style w:type="character" w:styleId="Emphasis">
    <w:name w:val="Emphasis"/>
    <w:basedOn w:val="DefaultParagraphFont"/>
    <w:uiPriority w:val="22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underline">
    <w:name w:val="underline"/>
    <w:semiHidden/>
    <w:pPr>
      <w:pBdr>
        <w:bottom w:val="single" w:sz="8" w:space="2" w:color="C6C6C6"/>
      </w:pBdr>
      <w:spacing w:after="0"/>
    </w:pPr>
    <w:rPr>
      <w:sz w:val="2"/>
      <w:szCs w:val="2"/>
    </w:rPr>
  </w:style>
  <w:style w:type="paragraph" w:styleId="Quote">
    <w:name w:val="Quote"/>
    <w:basedOn w:val="Normal"/>
    <w:next w:val="Normal"/>
    <w:uiPriority w:val="1"/>
    <w:qFormat/>
    <w:pPr>
      <w:ind w:left="720" w:right="720"/>
    </w:pPr>
    <w:rPr>
      <w:color w:val="000000" w:themeColor="text1"/>
    </w:rPr>
  </w:style>
  <w:style w:type="paragraph" w:styleId="NormalWeb">
    <w:name w:val="Normal (Web)"/>
    <w:basedOn w:val="Normal"/>
    <w:uiPriority w:val="99"/>
    <w:unhideWhenUsed/>
    <w:rsid w:val="008978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97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omputer_programming" TargetMode="External"/><Relationship Id="rId13" Type="http://schemas.openxmlformats.org/officeDocument/2006/relationships/hyperlink" Target="https://en.wikipedia.org/wiki/Peripheral" TargetMode="External"/><Relationship Id="rId18" Type="http://schemas.openxmlformats.org/officeDocument/2006/relationships/hyperlink" Target="https://en.wikipedia.org/wiki/Consumer_electronics" TargetMode="External"/><Relationship Id="rId26" Type="http://schemas.openxmlformats.org/officeDocument/2006/relationships/hyperlink" Target="https://en.wikipedia.org/wiki/Interne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Industrial_robot" TargetMode="External"/><Relationship Id="rId7" Type="http://schemas.openxmlformats.org/officeDocument/2006/relationships/hyperlink" Target="https://en.wikipedia.org/wiki/Boolean_algebra" TargetMode="External"/><Relationship Id="rId12" Type="http://schemas.openxmlformats.org/officeDocument/2006/relationships/hyperlink" Target="https://en.wikipedia.org/wiki/Software" TargetMode="External"/><Relationship Id="rId17" Type="http://schemas.openxmlformats.org/officeDocument/2006/relationships/hyperlink" Target="https://en.wikipedia.org/wiki/Programmable_logic_controller" TargetMode="External"/><Relationship Id="rId25" Type="http://schemas.openxmlformats.org/officeDocument/2006/relationships/hyperlink" Target="https://en.wikipedia.org/wiki/Smartpho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Control_system" TargetMode="External"/><Relationship Id="rId20" Type="http://schemas.openxmlformats.org/officeDocument/2006/relationships/hyperlink" Target="https://en.wikipedia.org/wiki/Remote_control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Arithmetic" TargetMode="External"/><Relationship Id="rId11" Type="http://schemas.openxmlformats.org/officeDocument/2006/relationships/hyperlink" Target="https://en.wikipedia.org/wiki/Operating_system" TargetMode="External"/><Relationship Id="rId24" Type="http://schemas.openxmlformats.org/officeDocument/2006/relationships/hyperlink" Target="https://en.wikipedia.org/wiki/Mobile_device" TargetMode="External"/><Relationship Id="rId5" Type="http://schemas.openxmlformats.org/officeDocument/2006/relationships/hyperlink" Target="https://en.wikipedia.org/wiki/Sequence" TargetMode="External"/><Relationship Id="rId15" Type="http://schemas.openxmlformats.org/officeDocument/2006/relationships/hyperlink" Target="https://en.wikipedia.org/wiki/Computer_cluster" TargetMode="External"/><Relationship Id="rId23" Type="http://schemas.openxmlformats.org/officeDocument/2006/relationships/hyperlink" Target="https://en.wikipedia.org/wiki/Personal_compute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n.wikipedia.org/wiki/Computer_hardware" TargetMode="External"/><Relationship Id="rId19" Type="http://schemas.openxmlformats.org/officeDocument/2006/relationships/hyperlink" Target="https://en.wikipedia.org/wiki/Microwave_ov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omputer_program" TargetMode="External"/><Relationship Id="rId14" Type="http://schemas.openxmlformats.org/officeDocument/2006/relationships/hyperlink" Target="https://en.wikipedia.org/wiki/Computer_network" TargetMode="External"/><Relationship Id="rId22" Type="http://schemas.openxmlformats.org/officeDocument/2006/relationships/hyperlink" Target="https://en.wikipedia.org/wiki/Computer-aided_design" TargetMode="External"/><Relationship Id="rId27" Type="http://schemas.openxmlformats.org/officeDocument/2006/relationships/image" Target="media/image1.pn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Blo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512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7C133-A0AD-4DCA-BF04-722A83EB02E9}"/>
      </w:docPartPr>
      <w:docPartBody>
        <w:p w:rsidR="004F0977" w:rsidRDefault="004F0977">
          <w:r w:rsidRPr="001E247A">
            <w:rPr>
              <w:rStyle w:val="PlaceholderText"/>
            </w:rPr>
            <w:t>[Enter Post Title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85"/>
    <w:rsid w:val="004D54BB"/>
    <w:rsid w:val="004F0977"/>
    <w:rsid w:val="00785985"/>
    <w:rsid w:val="0093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09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log">
  <a:themeElements>
    <a:clrScheme name="Blo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log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o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logPostInfo xmlns="http://www.microsoft.com/Office/Word/BlogTool">
  <PostTitle/>
  <PostDate/>
  <PostID/>
  <Category1/>
  <Category2/>
  <Category3/>
  <Category4/>
  <Category5/>
  <Category6/>
  <Category7/>
  <Category8/>
  <Category9/>
  <Category10/>
  <Account/>
  <Enclosure/>
  <ProviderInfo>
    <PostURL/>
    <API/>
    <Categories/>
    <Trackbacks/>
    <Enclosures/>
    <BlogName/>
    <ImagePostAddress/>
  </ProviderInfo>
  <DefaultAccountEnsured/>
</BlogPostInfo>
</file>

<file path=customXml/itemProps1.xml><?xml version="1.0" encoding="utf-8"?>
<ds:datastoreItem xmlns:ds="http://schemas.openxmlformats.org/officeDocument/2006/customXml" ds:itemID="{5F329CAD-B019-4FA6-9FEF-74898909AD20}">
  <ds:schemaRefs>
    <ds:schemaRef ds:uri="http://www.microsoft.com/Office/Word/BlogToo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Blog.dotx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 Seneca</dc:creator>
  <cp:keywords/>
  <dc:description/>
  <cp:lastModifiedBy>ITS Seneca</cp:lastModifiedBy>
  <cp:revision>2</cp:revision>
  <dcterms:created xsi:type="dcterms:W3CDTF">2020-03-20T18:31:00Z</dcterms:created>
  <dcterms:modified xsi:type="dcterms:W3CDTF">2020-03-20T18:31:00Z</dcterms:modified>
</cp:coreProperties>
</file>